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hAnsi="仿宋_GB231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“百站创百业”活动定点帮扶一览表</w:t>
      </w:r>
    </w:p>
    <w:p>
      <w:pPr>
        <w:spacing w:line="54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报送单位（加盖公章）：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         报送日期：</w:t>
      </w:r>
    </w:p>
    <w:tbl>
      <w:tblPr>
        <w:tblStyle w:val="2"/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675"/>
        <w:gridCol w:w="3093"/>
        <w:gridCol w:w="2745"/>
        <w:gridCol w:w="1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val="en-US" w:eastAsia="zh-CN"/>
              </w:rPr>
              <w:t>XX市县退役军人服务中心</w:t>
            </w:r>
          </w:p>
        </w:tc>
        <w:tc>
          <w:tcPr>
            <w:tcW w:w="30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eastAsia="zh-CN"/>
              </w:rPr>
              <w:t>帮扶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帮扶</w:t>
            </w:r>
            <w:bookmarkStart w:id="0" w:name="_GoBack"/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村</w:t>
            </w:r>
            <w:bookmarkEnd w:id="0"/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  <w:lang w:eastAsia="zh-CN"/>
              </w:rPr>
              <w:t>帮扶项目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3150B"/>
    <w:rsid w:val="02C83D8D"/>
    <w:rsid w:val="03A3150B"/>
    <w:rsid w:val="0E71416B"/>
    <w:rsid w:val="2B484953"/>
    <w:rsid w:val="796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2020-05-21T03:35:00Z</dcterms:created>
  <dc:creator>怀德怀刑</dc:creator>
  <cp:lastModifiedBy>旋转跳跃的老吴</cp:lastModifiedBy>
  <cp:lastPrinted>2020-05-21T04:55:00Z</cp:lastPrinted>
  <dcterms:modified xsi:type="dcterms:W3CDTF">2020-06-01T09:09:35Z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